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8E8" w:rsidRPr="0029185E" w:rsidRDefault="0029185E">
      <w:pPr>
        <w:jc w:val="center"/>
        <w:rPr>
          <w:b/>
          <w:sz w:val="36"/>
          <w:szCs w:val="36"/>
          <w:u w:val="single"/>
        </w:rPr>
      </w:pPr>
      <w:r w:rsidRPr="0029185E">
        <w:rPr>
          <w:rFonts w:hint="eastAsia"/>
          <w:b/>
          <w:sz w:val="36"/>
          <w:szCs w:val="36"/>
          <w:u w:val="single"/>
        </w:rPr>
        <w:t>契約関係書類提出のお願</w:t>
      </w:r>
      <w:r w:rsidR="004658E8" w:rsidRPr="0029185E">
        <w:rPr>
          <w:rFonts w:hint="eastAsia"/>
          <w:b/>
          <w:sz w:val="36"/>
          <w:szCs w:val="36"/>
          <w:u w:val="single"/>
        </w:rPr>
        <w:t>い</w:t>
      </w:r>
    </w:p>
    <w:p w:rsidR="004658E8" w:rsidRDefault="004658E8"/>
    <w:p w:rsidR="004658E8" w:rsidRPr="00587126" w:rsidRDefault="004658E8">
      <w:pPr>
        <w:ind w:firstLineChars="100" w:firstLine="220"/>
        <w:rPr>
          <w:sz w:val="22"/>
          <w:szCs w:val="22"/>
        </w:rPr>
      </w:pPr>
      <w:r w:rsidRPr="00587126">
        <w:rPr>
          <w:rFonts w:hint="eastAsia"/>
          <w:sz w:val="22"/>
          <w:szCs w:val="22"/>
        </w:rPr>
        <w:t>この度は、柳泉園組合の発注する業務を請負いただき、ありがとうございます。</w:t>
      </w:r>
    </w:p>
    <w:p w:rsidR="004658E8" w:rsidRPr="00587126" w:rsidRDefault="004658E8">
      <w:pPr>
        <w:rPr>
          <w:sz w:val="22"/>
          <w:szCs w:val="22"/>
        </w:rPr>
      </w:pPr>
    </w:p>
    <w:p w:rsidR="004658E8" w:rsidRDefault="004658E8" w:rsidP="00587126">
      <w:pPr>
        <w:ind w:firstLineChars="100" w:firstLine="220"/>
      </w:pPr>
      <w:r w:rsidRPr="00587126">
        <w:rPr>
          <w:rFonts w:hint="eastAsia"/>
          <w:sz w:val="22"/>
          <w:szCs w:val="22"/>
        </w:rPr>
        <w:t>本日お渡しした書類については、中身をご確認の上、次に定める期日までに必ずご提出くださいますよう、よろしくお願いいたします。</w:t>
      </w:r>
    </w:p>
    <w:p w:rsidR="004658E8" w:rsidRDefault="004658E8"/>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2154"/>
        <w:gridCol w:w="4535"/>
      </w:tblGrid>
      <w:tr w:rsidR="004658E8" w:rsidRPr="00587126" w:rsidTr="00C279C5">
        <w:trPr>
          <w:trHeight w:val="397"/>
        </w:trPr>
        <w:tc>
          <w:tcPr>
            <w:tcW w:w="2268" w:type="dxa"/>
            <w:vAlign w:val="center"/>
          </w:tcPr>
          <w:p w:rsidR="004658E8" w:rsidRPr="00587126" w:rsidRDefault="00C279C5" w:rsidP="00C279C5">
            <w:pPr>
              <w:jc w:val="center"/>
              <w:rPr>
                <w:sz w:val="22"/>
                <w:szCs w:val="22"/>
              </w:rPr>
            </w:pPr>
            <w:r w:rsidRPr="00C279C5">
              <w:rPr>
                <w:rFonts w:hint="eastAsia"/>
                <w:spacing w:val="440"/>
                <w:kern w:val="0"/>
                <w:sz w:val="22"/>
                <w:szCs w:val="22"/>
                <w:fitText w:val="1320" w:id="-2028260095"/>
              </w:rPr>
              <w:t>書</w:t>
            </w:r>
            <w:r w:rsidR="004658E8" w:rsidRPr="00C279C5">
              <w:rPr>
                <w:rFonts w:hint="eastAsia"/>
                <w:kern w:val="0"/>
                <w:sz w:val="22"/>
                <w:szCs w:val="22"/>
                <w:fitText w:val="1320" w:id="-2028260095"/>
              </w:rPr>
              <w:t>類</w:t>
            </w:r>
          </w:p>
        </w:tc>
        <w:tc>
          <w:tcPr>
            <w:tcW w:w="2154" w:type="dxa"/>
            <w:vAlign w:val="center"/>
          </w:tcPr>
          <w:p w:rsidR="004658E8" w:rsidRPr="00587126" w:rsidRDefault="00C279C5" w:rsidP="00C279C5">
            <w:pPr>
              <w:jc w:val="center"/>
              <w:rPr>
                <w:sz w:val="22"/>
                <w:szCs w:val="22"/>
              </w:rPr>
            </w:pPr>
            <w:r w:rsidRPr="00C279C5">
              <w:rPr>
                <w:rFonts w:hint="eastAsia"/>
                <w:spacing w:val="73"/>
                <w:kern w:val="0"/>
                <w:sz w:val="22"/>
                <w:szCs w:val="22"/>
                <w:fitText w:val="1320" w:id="-2028260096"/>
              </w:rPr>
              <w:t>提出</w:t>
            </w:r>
            <w:r w:rsidR="004658E8" w:rsidRPr="00C279C5">
              <w:rPr>
                <w:rFonts w:hint="eastAsia"/>
                <w:spacing w:val="73"/>
                <w:kern w:val="0"/>
                <w:sz w:val="22"/>
                <w:szCs w:val="22"/>
                <w:fitText w:val="1320" w:id="-2028260096"/>
              </w:rPr>
              <w:t>期</w:t>
            </w:r>
            <w:r w:rsidR="004658E8" w:rsidRPr="00C279C5">
              <w:rPr>
                <w:rFonts w:hint="eastAsia"/>
                <w:spacing w:val="1"/>
                <w:kern w:val="0"/>
                <w:sz w:val="22"/>
                <w:szCs w:val="22"/>
                <w:fitText w:val="1320" w:id="-2028260096"/>
              </w:rPr>
              <w:t>限</w:t>
            </w:r>
          </w:p>
        </w:tc>
        <w:tc>
          <w:tcPr>
            <w:tcW w:w="4535" w:type="dxa"/>
            <w:vAlign w:val="center"/>
          </w:tcPr>
          <w:p w:rsidR="004658E8" w:rsidRPr="00587126" w:rsidRDefault="00C279C5" w:rsidP="00C279C5">
            <w:pPr>
              <w:jc w:val="center"/>
              <w:rPr>
                <w:sz w:val="22"/>
                <w:szCs w:val="22"/>
              </w:rPr>
            </w:pPr>
            <w:r w:rsidRPr="00C279C5">
              <w:rPr>
                <w:rFonts w:hint="eastAsia"/>
                <w:spacing w:val="440"/>
                <w:kern w:val="0"/>
                <w:sz w:val="22"/>
                <w:szCs w:val="22"/>
                <w:fitText w:val="1320" w:id="-2028260606"/>
              </w:rPr>
              <w:t>備</w:t>
            </w:r>
            <w:r w:rsidR="004658E8" w:rsidRPr="00C279C5">
              <w:rPr>
                <w:rFonts w:hint="eastAsia"/>
                <w:kern w:val="0"/>
                <w:sz w:val="22"/>
                <w:szCs w:val="22"/>
                <w:fitText w:val="1320" w:id="-2028260606"/>
              </w:rPr>
              <w:t>考</w:t>
            </w:r>
          </w:p>
        </w:tc>
      </w:tr>
      <w:tr w:rsidR="004658E8" w:rsidRPr="00587126" w:rsidTr="00C279C5">
        <w:trPr>
          <w:trHeight w:val="737"/>
        </w:trPr>
        <w:tc>
          <w:tcPr>
            <w:tcW w:w="2268" w:type="dxa"/>
            <w:vAlign w:val="center"/>
          </w:tcPr>
          <w:p w:rsidR="004658E8" w:rsidRPr="00587126" w:rsidRDefault="004658E8" w:rsidP="00C279C5">
            <w:pPr>
              <w:jc w:val="center"/>
              <w:rPr>
                <w:sz w:val="22"/>
                <w:szCs w:val="22"/>
              </w:rPr>
            </w:pPr>
            <w:r w:rsidRPr="00587126">
              <w:rPr>
                <w:rFonts w:hint="eastAsia"/>
                <w:sz w:val="22"/>
                <w:szCs w:val="22"/>
              </w:rPr>
              <w:t>契約書</w:t>
            </w:r>
          </w:p>
        </w:tc>
        <w:tc>
          <w:tcPr>
            <w:tcW w:w="2154" w:type="dxa"/>
            <w:vAlign w:val="center"/>
          </w:tcPr>
          <w:p w:rsidR="004658E8" w:rsidRPr="00587126" w:rsidRDefault="004658E8" w:rsidP="00C279C5">
            <w:pPr>
              <w:rPr>
                <w:sz w:val="22"/>
                <w:szCs w:val="22"/>
              </w:rPr>
            </w:pPr>
            <w:r w:rsidRPr="00587126">
              <w:rPr>
                <w:rFonts w:hint="eastAsia"/>
                <w:sz w:val="22"/>
                <w:szCs w:val="22"/>
              </w:rPr>
              <w:t>契約日まで</w:t>
            </w:r>
          </w:p>
        </w:tc>
        <w:tc>
          <w:tcPr>
            <w:tcW w:w="4535" w:type="dxa"/>
            <w:vAlign w:val="center"/>
          </w:tcPr>
          <w:p w:rsidR="004658E8" w:rsidRPr="00587126" w:rsidRDefault="004658E8" w:rsidP="00C279C5">
            <w:pPr>
              <w:rPr>
                <w:sz w:val="22"/>
                <w:szCs w:val="22"/>
              </w:rPr>
            </w:pPr>
            <w:r w:rsidRPr="00587126">
              <w:rPr>
                <w:rFonts w:hint="eastAsia"/>
                <w:sz w:val="22"/>
                <w:szCs w:val="22"/>
              </w:rPr>
              <w:t>内容、金額等について確認の上</w:t>
            </w:r>
          </w:p>
          <w:p w:rsidR="004658E8" w:rsidRPr="00587126" w:rsidRDefault="004658E8" w:rsidP="00C279C5">
            <w:pPr>
              <w:rPr>
                <w:sz w:val="22"/>
                <w:szCs w:val="22"/>
              </w:rPr>
            </w:pPr>
            <w:r w:rsidRPr="00587126">
              <w:rPr>
                <w:rFonts w:hint="eastAsia"/>
                <w:sz w:val="22"/>
                <w:szCs w:val="22"/>
              </w:rPr>
              <w:t>押印、印紙貼付のこと</w:t>
            </w:r>
          </w:p>
        </w:tc>
      </w:tr>
      <w:tr w:rsidR="004658E8" w:rsidRPr="00587126" w:rsidTr="00C279C5">
        <w:tc>
          <w:tcPr>
            <w:tcW w:w="2268" w:type="dxa"/>
            <w:vAlign w:val="center"/>
          </w:tcPr>
          <w:p w:rsidR="004658E8" w:rsidRPr="00587126" w:rsidRDefault="004658E8" w:rsidP="00C279C5">
            <w:pPr>
              <w:jc w:val="center"/>
              <w:rPr>
                <w:sz w:val="22"/>
                <w:szCs w:val="22"/>
              </w:rPr>
            </w:pPr>
            <w:r w:rsidRPr="00587126">
              <w:rPr>
                <w:rFonts w:hint="eastAsia"/>
                <w:sz w:val="22"/>
                <w:szCs w:val="22"/>
              </w:rPr>
              <w:t>着工届</w:t>
            </w:r>
          </w:p>
          <w:p w:rsidR="004658E8" w:rsidRPr="00587126" w:rsidRDefault="004658E8" w:rsidP="00C279C5">
            <w:pPr>
              <w:jc w:val="center"/>
              <w:rPr>
                <w:sz w:val="22"/>
                <w:szCs w:val="22"/>
              </w:rPr>
            </w:pPr>
            <w:r w:rsidRPr="00587126">
              <w:rPr>
                <w:rFonts w:hint="eastAsia"/>
                <w:sz w:val="22"/>
                <w:szCs w:val="22"/>
              </w:rPr>
              <w:t>現場代理人通知書</w:t>
            </w:r>
          </w:p>
          <w:p w:rsidR="004658E8" w:rsidRPr="00587126" w:rsidRDefault="004658E8" w:rsidP="00C279C5">
            <w:pPr>
              <w:jc w:val="center"/>
              <w:rPr>
                <w:sz w:val="22"/>
                <w:szCs w:val="22"/>
              </w:rPr>
            </w:pPr>
            <w:r w:rsidRPr="00587126">
              <w:rPr>
                <w:rFonts w:hint="eastAsia"/>
                <w:sz w:val="22"/>
                <w:szCs w:val="22"/>
              </w:rPr>
              <w:t>主任技術者等通知書</w:t>
            </w:r>
          </w:p>
          <w:p w:rsidR="004658E8" w:rsidRPr="00587126" w:rsidRDefault="004658E8" w:rsidP="00C279C5">
            <w:pPr>
              <w:jc w:val="center"/>
              <w:rPr>
                <w:sz w:val="22"/>
                <w:szCs w:val="22"/>
              </w:rPr>
            </w:pPr>
            <w:r w:rsidRPr="00587126">
              <w:rPr>
                <w:rFonts w:hint="eastAsia"/>
                <w:sz w:val="22"/>
                <w:szCs w:val="22"/>
              </w:rPr>
              <w:t>工程表</w:t>
            </w:r>
          </w:p>
        </w:tc>
        <w:tc>
          <w:tcPr>
            <w:tcW w:w="2154" w:type="dxa"/>
            <w:vAlign w:val="center"/>
          </w:tcPr>
          <w:p w:rsidR="004658E8" w:rsidRPr="00587126" w:rsidRDefault="004658E8" w:rsidP="00C279C5">
            <w:pPr>
              <w:rPr>
                <w:sz w:val="22"/>
                <w:szCs w:val="22"/>
              </w:rPr>
            </w:pPr>
            <w:r w:rsidRPr="00587126">
              <w:rPr>
                <w:rFonts w:hint="eastAsia"/>
                <w:sz w:val="22"/>
                <w:szCs w:val="22"/>
              </w:rPr>
              <w:t>契約書に定める</w:t>
            </w:r>
          </w:p>
          <w:p w:rsidR="004658E8" w:rsidRPr="00587126" w:rsidRDefault="004658E8" w:rsidP="00C279C5">
            <w:pPr>
              <w:rPr>
                <w:sz w:val="22"/>
                <w:szCs w:val="22"/>
              </w:rPr>
            </w:pPr>
            <w:r w:rsidRPr="00587126">
              <w:rPr>
                <w:rFonts w:hint="eastAsia"/>
                <w:sz w:val="22"/>
                <w:szCs w:val="22"/>
              </w:rPr>
              <w:t>期間の初日まで</w:t>
            </w:r>
          </w:p>
        </w:tc>
        <w:tc>
          <w:tcPr>
            <w:tcW w:w="4535" w:type="dxa"/>
            <w:vAlign w:val="center"/>
          </w:tcPr>
          <w:p w:rsidR="004658E8" w:rsidRPr="00587126" w:rsidRDefault="004658E8" w:rsidP="00C279C5">
            <w:pPr>
              <w:rPr>
                <w:sz w:val="22"/>
                <w:szCs w:val="22"/>
              </w:rPr>
            </w:pPr>
            <w:r w:rsidRPr="00587126">
              <w:rPr>
                <w:rFonts w:hint="eastAsia"/>
                <w:sz w:val="22"/>
                <w:szCs w:val="22"/>
              </w:rPr>
              <w:t>初日に着工しないときは着工日までに提出</w:t>
            </w:r>
          </w:p>
          <w:p w:rsidR="004658E8" w:rsidRPr="00587126" w:rsidRDefault="004658E8" w:rsidP="00C279C5">
            <w:pPr>
              <w:rPr>
                <w:sz w:val="22"/>
                <w:szCs w:val="22"/>
              </w:rPr>
            </w:pPr>
            <w:r w:rsidRPr="00587126">
              <w:rPr>
                <w:rFonts w:hint="eastAsia"/>
                <w:sz w:val="22"/>
                <w:szCs w:val="22"/>
              </w:rPr>
              <w:t>（未提出で着工しないこと）</w:t>
            </w:r>
          </w:p>
          <w:p w:rsidR="004658E8" w:rsidRPr="00587126" w:rsidRDefault="004658E8" w:rsidP="00C279C5">
            <w:pPr>
              <w:rPr>
                <w:sz w:val="22"/>
                <w:szCs w:val="22"/>
              </w:rPr>
            </w:pPr>
            <w:r w:rsidRPr="00587126">
              <w:rPr>
                <w:rFonts w:hint="eastAsia"/>
                <w:sz w:val="22"/>
                <w:szCs w:val="22"/>
              </w:rPr>
              <w:t>なお、契約番号については記入不要</w:t>
            </w:r>
          </w:p>
        </w:tc>
      </w:tr>
      <w:tr w:rsidR="004658E8" w:rsidRPr="00587126" w:rsidTr="00C279C5">
        <w:tc>
          <w:tcPr>
            <w:tcW w:w="2268" w:type="dxa"/>
            <w:vAlign w:val="center"/>
          </w:tcPr>
          <w:p w:rsidR="004658E8" w:rsidRPr="00587126" w:rsidRDefault="004658E8" w:rsidP="00C279C5">
            <w:pPr>
              <w:jc w:val="center"/>
              <w:rPr>
                <w:sz w:val="22"/>
                <w:szCs w:val="22"/>
              </w:rPr>
            </w:pPr>
            <w:r w:rsidRPr="00587126">
              <w:rPr>
                <w:rFonts w:hint="eastAsia"/>
                <w:sz w:val="22"/>
                <w:szCs w:val="22"/>
              </w:rPr>
              <w:t>完了届</w:t>
            </w:r>
          </w:p>
        </w:tc>
        <w:tc>
          <w:tcPr>
            <w:tcW w:w="2154" w:type="dxa"/>
            <w:vAlign w:val="center"/>
          </w:tcPr>
          <w:p w:rsidR="004658E8" w:rsidRPr="00587126" w:rsidRDefault="004658E8" w:rsidP="00C279C5">
            <w:pPr>
              <w:rPr>
                <w:sz w:val="22"/>
                <w:szCs w:val="22"/>
              </w:rPr>
            </w:pPr>
            <w:r w:rsidRPr="00587126">
              <w:rPr>
                <w:rFonts w:hint="eastAsia"/>
                <w:sz w:val="22"/>
                <w:szCs w:val="22"/>
              </w:rPr>
              <w:t>工事完了の</w:t>
            </w:r>
          </w:p>
          <w:p w:rsidR="004658E8" w:rsidRPr="00587126" w:rsidRDefault="004658E8" w:rsidP="00C279C5">
            <w:pPr>
              <w:rPr>
                <w:sz w:val="22"/>
                <w:szCs w:val="22"/>
              </w:rPr>
            </w:pPr>
            <w:r w:rsidRPr="00587126">
              <w:rPr>
                <w:rFonts w:hint="eastAsia"/>
                <w:sz w:val="22"/>
                <w:szCs w:val="22"/>
              </w:rPr>
              <w:t>翌日まで</w:t>
            </w:r>
          </w:p>
        </w:tc>
        <w:tc>
          <w:tcPr>
            <w:tcW w:w="4535" w:type="dxa"/>
            <w:vAlign w:val="center"/>
          </w:tcPr>
          <w:p w:rsidR="004658E8" w:rsidRPr="00587126" w:rsidRDefault="004658E8" w:rsidP="00C279C5">
            <w:pPr>
              <w:rPr>
                <w:sz w:val="22"/>
                <w:szCs w:val="22"/>
              </w:rPr>
            </w:pPr>
            <w:r w:rsidRPr="00587126">
              <w:rPr>
                <w:rFonts w:hint="eastAsia"/>
                <w:sz w:val="22"/>
                <w:szCs w:val="22"/>
              </w:rPr>
              <w:t>契約期間の最終日までに提出できないときは理由書及び期間延長願いを提出のこと</w:t>
            </w:r>
          </w:p>
        </w:tc>
      </w:tr>
      <w:tr w:rsidR="004658E8" w:rsidRPr="00587126" w:rsidTr="00C279C5">
        <w:tc>
          <w:tcPr>
            <w:tcW w:w="2268" w:type="dxa"/>
            <w:vAlign w:val="center"/>
          </w:tcPr>
          <w:p w:rsidR="004658E8" w:rsidRPr="00587126" w:rsidRDefault="004658E8" w:rsidP="00C279C5">
            <w:pPr>
              <w:jc w:val="center"/>
              <w:rPr>
                <w:sz w:val="22"/>
                <w:szCs w:val="22"/>
              </w:rPr>
            </w:pPr>
            <w:r w:rsidRPr="00587126">
              <w:rPr>
                <w:rFonts w:hint="eastAsia"/>
                <w:sz w:val="22"/>
                <w:szCs w:val="22"/>
              </w:rPr>
              <w:t>報告書類</w:t>
            </w:r>
          </w:p>
        </w:tc>
        <w:tc>
          <w:tcPr>
            <w:tcW w:w="2154" w:type="dxa"/>
            <w:vAlign w:val="center"/>
          </w:tcPr>
          <w:p w:rsidR="004658E8" w:rsidRPr="00587126" w:rsidRDefault="004658E8" w:rsidP="00C279C5">
            <w:pPr>
              <w:rPr>
                <w:sz w:val="22"/>
                <w:szCs w:val="22"/>
              </w:rPr>
            </w:pPr>
            <w:r w:rsidRPr="00587126">
              <w:rPr>
                <w:rFonts w:hint="eastAsia"/>
                <w:sz w:val="22"/>
                <w:szCs w:val="22"/>
              </w:rPr>
              <w:t>工事完了後</w:t>
            </w:r>
          </w:p>
          <w:p w:rsidR="004658E8" w:rsidRPr="00587126" w:rsidRDefault="004658E8" w:rsidP="00C279C5">
            <w:pPr>
              <w:rPr>
                <w:sz w:val="22"/>
                <w:szCs w:val="22"/>
              </w:rPr>
            </w:pPr>
            <w:r w:rsidRPr="00587126">
              <w:rPr>
                <w:rFonts w:hint="eastAsia"/>
                <w:sz w:val="22"/>
                <w:szCs w:val="22"/>
              </w:rPr>
              <w:t>期間の最終日まで</w:t>
            </w:r>
          </w:p>
        </w:tc>
        <w:tc>
          <w:tcPr>
            <w:tcW w:w="4535" w:type="dxa"/>
            <w:vAlign w:val="center"/>
          </w:tcPr>
          <w:p w:rsidR="004658E8" w:rsidRPr="00587126" w:rsidRDefault="004658E8" w:rsidP="00C279C5">
            <w:pPr>
              <w:rPr>
                <w:sz w:val="22"/>
                <w:szCs w:val="22"/>
              </w:rPr>
            </w:pPr>
            <w:r w:rsidRPr="00587126">
              <w:rPr>
                <w:rFonts w:hint="eastAsia"/>
                <w:sz w:val="22"/>
                <w:szCs w:val="22"/>
              </w:rPr>
              <w:t>契約期間の最終日までに提出できないときは理由書及び期間延長願いを提出のこと</w:t>
            </w:r>
          </w:p>
        </w:tc>
      </w:tr>
    </w:tbl>
    <w:p w:rsidR="004658E8" w:rsidRPr="00587126" w:rsidRDefault="004658E8">
      <w:pPr>
        <w:rPr>
          <w:sz w:val="22"/>
          <w:szCs w:val="22"/>
        </w:rPr>
      </w:pPr>
    </w:p>
    <w:p w:rsidR="004658E8" w:rsidRPr="00587126" w:rsidRDefault="00C279C5" w:rsidP="00C279C5">
      <w:pPr>
        <w:ind w:left="220" w:hangingChars="100" w:hanging="220"/>
        <w:rPr>
          <w:sz w:val="22"/>
          <w:szCs w:val="22"/>
        </w:rPr>
      </w:pPr>
      <w:r>
        <w:rPr>
          <w:rFonts w:hint="eastAsia"/>
          <w:sz w:val="22"/>
          <w:szCs w:val="22"/>
        </w:rPr>
        <w:t>※</w:t>
      </w:r>
      <w:r w:rsidR="004658E8" w:rsidRPr="00587126">
        <w:rPr>
          <w:rFonts w:hint="eastAsia"/>
          <w:sz w:val="22"/>
          <w:szCs w:val="22"/>
        </w:rPr>
        <w:t>正当な理由なく各書類が期日までに提出されない場合、次回の業者選定時に不利となる場合があります。十分ご注意ください。</w:t>
      </w:r>
    </w:p>
    <w:p w:rsidR="004658E8" w:rsidRPr="00587126" w:rsidRDefault="004658E8" w:rsidP="00C279C5">
      <w:pPr>
        <w:ind w:left="220" w:hangingChars="100" w:hanging="220"/>
        <w:rPr>
          <w:sz w:val="22"/>
          <w:szCs w:val="22"/>
        </w:rPr>
      </w:pPr>
    </w:p>
    <w:p w:rsidR="004658E8" w:rsidRPr="00587126" w:rsidRDefault="00C279C5" w:rsidP="00C279C5">
      <w:pPr>
        <w:ind w:left="220" w:hangingChars="100" w:hanging="220"/>
        <w:rPr>
          <w:sz w:val="22"/>
          <w:szCs w:val="22"/>
        </w:rPr>
      </w:pPr>
      <w:r>
        <w:rPr>
          <w:rFonts w:hint="eastAsia"/>
          <w:sz w:val="22"/>
          <w:szCs w:val="22"/>
        </w:rPr>
        <w:t>※</w:t>
      </w:r>
      <w:r w:rsidR="004658E8" w:rsidRPr="00587126">
        <w:rPr>
          <w:rFonts w:hint="eastAsia"/>
          <w:sz w:val="22"/>
          <w:szCs w:val="22"/>
        </w:rPr>
        <w:t>業務が完了し、報告書類が提出された後、竣工検査を行います。業務担当者のみの確認行為では、正式の引渡しとはならず、正式の引渡し前に対象物が再度壊れたり、不具合が発生したりした場合は、請負者の負担で修理していただくことにもなりかねません。工事完了後は契約完了日にかかわらず、速やかに書類を提出し、引渡し検査を願い出てください。（契約書第</w:t>
      </w:r>
      <w:r w:rsidR="00587126">
        <w:rPr>
          <w:rFonts w:hint="eastAsia"/>
          <w:sz w:val="22"/>
          <w:szCs w:val="22"/>
        </w:rPr>
        <w:t>２７</w:t>
      </w:r>
      <w:r w:rsidR="004658E8" w:rsidRPr="00587126">
        <w:rPr>
          <w:rFonts w:hint="eastAsia"/>
          <w:sz w:val="22"/>
          <w:szCs w:val="22"/>
        </w:rPr>
        <w:t>条参照のこと）</w:t>
      </w:r>
    </w:p>
    <w:p w:rsidR="004658E8" w:rsidRDefault="004658E8">
      <w:pPr>
        <w:ind w:left="187" w:hangingChars="85" w:hanging="187"/>
        <w:rPr>
          <w:sz w:val="22"/>
          <w:szCs w:val="22"/>
        </w:rPr>
      </w:pPr>
    </w:p>
    <w:p w:rsidR="0029185E" w:rsidRDefault="00471F41">
      <w:pPr>
        <w:ind w:left="187" w:hangingChars="85" w:hanging="187"/>
        <w:rPr>
          <w:sz w:val="22"/>
          <w:szCs w:val="22"/>
        </w:rPr>
      </w:pPr>
      <w:r>
        <w:rPr>
          <w:rFonts w:hint="eastAsia"/>
          <w:sz w:val="22"/>
          <w:szCs w:val="22"/>
        </w:rPr>
        <w:t>※</w:t>
      </w:r>
      <w:r w:rsidR="00AC4D78">
        <w:rPr>
          <w:rFonts w:hint="eastAsia"/>
          <w:sz w:val="22"/>
          <w:szCs w:val="22"/>
        </w:rPr>
        <w:t>お渡しした書類は柳泉園組合ホームページからダウンロードできます。</w:t>
      </w:r>
    </w:p>
    <w:p w:rsidR="003615C5" w:rsidRDefault="003615C5" w:rsidP="00AC4D78">
      <w:pPr>
        <w:ind w:left="187" w:hangingChars="85" w:hanging="187"/>
      </w:pPr>
      <w:r>
        <w:rPr>
          <w:rFonts w:hint="eastAsia"/>
          <w:sz w:val="22"/>
          <w:szCs w:val="22"/>
        </w:rPr>
        <w:t>柳泉園組合</w:t>
      </w:r>
      <w:r>
        <w:rPr>
          <w:rFonts w:hint="eastAsia"/>
          <w:sz w:val="22"/>
          <w:szCs w:val="22"/>
        </w:rPr>
        <w:t>ホームページ（</w:t>
      </w:r>
      <w:hyperlink r:id="rId4" w:history="1">
        <w:r w:rsidRPr="00F0517D">
          <w:rPr>
            <w:rStyle w:val="a4"/>
          </w:rPr>
          <w:t>http://www.ryusenen.or.jp/</w:t>
        </w:r>
      </w:hyperlink>
      <w:r>
        <w:rPr>
          <w:rFonts w:hint="eastAsia"/>
        </w:rPr>
        <w:t>）</w:t>
      </w:r>
    </w:p>
    <w:p w:rsidR="00AC4D78" w:rsidRPr="00587126" w:rsidRDefault="00AC4D78" w:rsidP="00AC4D78">
      <w:pPr>
        <w:ind w:left="187" w:hangingChars="85" w:hanging="187"/>
        <w:rPr>
          <w:sz w:val="22"/>
          <w:szCs w:val="22"/>
        </w:rPr>
      </w:pPr>
      <w:r>
        <w:rPr>
          <w:rFonts w:hint="eastAsia"/>
          <w:sz w:val="22"/>
          <w:szCs w:val="22"/>
        </w:rPr>
        <w:t>「トップページ」→「</w:t>
      </w:r>
      <w:r w:rsidR="003615C5">
        <w:rPr>
          <w:rFonts w:hint="eastAsia"/>
          <w:sz w:val="22"/>
          <w:szCs w:val="22"/>
        </w:rPr>
        <w:t>入札・契約</w:t>
      </w:r>
      <w:r>
        <w:rPr>
          <w:rFonts w:hint="eastAsia"/>
          <w:sz w:val="22"/>
          <w:szCs w:val="22"/>
        </w:rPr>
        <w:t>」→左にある</w:t>
      </w:r>
      <w:bookmarkStart w:id="0" w:name="_GoBack"/>
      <w:bookmarkEnd w:id="0"/>
      <w:r>
        <w:rPr>
          <w:rFonts w:hint="eastAsia"/>
          <w:sz w:val="22"/>
          <w:szCs w:val="22"/>
        </w:rPr>
        <w:t>「契約関係書類」→「</w:t>
      </w:r>
      <w:r w:rsidRPr="00AC4D78">
        <w:rPr>
          <w:rFonts w:hint="eastAsia"/>
          <w:sz w:val="22"/>
          <w:szCs w:val="22"/>
        </w:rPr>
        <w:t>工事関係書類一式</w:t>
      </w:r>
      <w:r>
        <w:rPr>
          <w:rFonts w:hint="eastAsia"/>
          <w:sz w:val="22"/>
          <w:szCs w:val="22"/>
        </w:rPr>
        <w:t>」のz</w:t>
      </w:r>
      <w:r>
        <w:rPr>
          <w:sz w:val="22"/>
          <w:szCs w:val="22"/>
        </w:rPr>
        <w:t>ip</w:t>
      </w:r>
    </w:p>
    <w:p w:rsidR="004658E8" w:rsidRDefault="004658E8" w:rsidP="00C279C5">
      <w:pPr>
        <w:ind w:left="187" w:hangingChars="85" w:hanging="187"/>
        <w:jc w:val="right"/>
      </w:pPr>
      <w:r w:rsidRPr="00587126">
        <w:rPr>
          <w:rFonts w:hint="eastAsia"/>
          <w:sz w:val="22"/>
          <w:szCs w:val="22"/>
        </w:rPr>
        <w:t>柳泉園組合総務課　契約・検査担</w:t>
      </w:r>
      <w:r>
        <w:rPr>
          <w:rFonts w:hint="eastAsia"/>
        </w:rPr>
        <w:t>当</w:t>
      </w:r>
    </w:p>
    <w:sectPr w:rsidR="004658E8" w:rsidSect="00EB1527">
      <w:pgSz w:w="11906" w:h="16838"/>
      <w:pgMar w:top="1985" w:right="1701" w:bottom="1701" w:left="1701" w:header="851" w:footer="992" w:gutter="0"/>
      <w:paperSrc w:first="7" w:other="7"/>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527"/>
    <w:rsid w:val="0029185E"/>
    <w:rsid w:val="003615C5"/>
    <w:rsid w:val="003C4282"/>
    <w:rsid w:val="004658E8"/>
    <w:rsid w:val="00471F41"/>
    <w:rsid w:val="004A14B1"/>
    <w:rsid w:val="00587126"/>
    <w:rsid w:val="006E577A"/>
    <w:rsid w:val="00AC4D78"/>
    <w:rsid w:val="00C279C5"/>
    <w:rsid w:val="00EB1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D76B283"/>
  <w15:chartTrackingRefBased/>
  <w15:docId w15:val="{184F57A8-BBF1-44DB-8B30-2E3279DA2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B1527"/>
    <w:rPr>
      <w:rFonts w:ascii="Arial" w:eastAsia="ＭＳ ゴシック" w:hAnsi="Arial"/>
      <w:sz w:val="18"/>
      <w:szCs w:val="18"/>
    </w:rPr>
  </w:style>
  <w:style w:type="character" w:styleId="a4">
    <w:name w:val="Hyperlink"/>
    <w:basedOn w:val="a0"/>
    <w:uiPriority w:val="99"/>
    <w:unhideWhenUsed/>
    <w:rsid w:val="00471F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yusenen.or.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675</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検　査　願　出　書</vt:lpstr>
      <vt:lpstr>検　査　願　出　書</vt:lpstr>
    </vt:vector>
  </TitlesOfParts>
  <Company>総務課財務係</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検　査　願　出　書</dc:title>
  <dc:subject/>
  <dc:creator>財務係</dc:creator>
  <cp:keywords/>
  <dc:description/>
  <cp:lastModifiedBy>user31</cp:lastModifiedBy>
  <cp:revision>6</cp:revision>
  <cp:lastPrinted>2020-09-04T05:55:00Z</cp:lastPrinted>
  <dcterms:created xsi:type="dcterms:W3CDTF">2019-10-04T04:39:00Z</dcterms:created>
  <dcterms:modified xsi:type="dcterms:W3CDTF">2020-09-04T05:55:00Z</dcterms:modified>
</cp:coreProperties>
</file>